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33685" w:rsidP="0031687A">
      <w:pPr>
        <w:ind w:left="66"/>
        <w:jc w:val="center"/>
        <w:rPr>
          <w:b/>
          <w:sz w:val="24"/>
        </w:rPr>
      </w:pPr>
      <w:bookmarkStart w:id="0" w:name="_GoBack"/>
      <w:r w:rsidRPr="00A307E0">
        <w:rPr>
          <w:rFonts w:ascii="Times New Roman" w:hAnsi="Times New Roman" w:cs="Times New Roman"/>
          <w:b/>
          <w:i/>
          <w:u w:val="single"/>
        </w:rPr>
        <w:t>II convocazione con modalità “a distanza”</w:t>
      </w:r>
    </w:p>
    <w:bookmarkEnd w:id="0"/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4446EA">
        <w:rPr>
          <w:b/>
          <w:sz w:val="32"/>
        </w:rPr>
        <w:t>31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233685" w:rsidP="0031687A">
            <w:pPr>
              <w:jc w:val="both"/>
            </w:pPr>
            <w:r>
              <w:t>(OF) LTRH00650C – IPSSAR PACIFICI serale (SEZZE) 8h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12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33685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2020-11-09T18:02:00Z</dcterms:created>
  <dcterms:modified xsi:type="dcterms:W3CDTF">2020-11-09T18:02:00Z</dcterms:modified>
</cp:coreProperties>
</file>